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D6" w:rsidRPr="007E4C24" w:rsidRDefault="005212D6" w:rsidP="005212D6">
      <w:pPr>
        <w:pStyle w:val="1"/>
        <w:spacing w:line="240" w:lineRule="auto"/>
        <w:jc w:val="center"/>
        <w:rPr>
          <w:rFonts w:ascii="標楷體" w:eastAsia="標楷體" w:hAnsi="標楷體" w:hint="eastAsia"/>
          <w:sz w:val="40"/>
        </w:rPr>
      </w:pPr>
      <w:bookmarkStart w:id="0" w:name="_Toc296002676"/>
      <w:r w:rsidRPr="007E4C24">
        <w:rPr>
          <w:rFonts w:ascii="標楷體" w:eastAsia="標楷體" w:hAnsi="標楷體" w:hint="eastAsia"/>
          <w:sz w:val="40"/>
        </w:rPr>
        <w:t>申請繼承承租</w:t>
      </w:r>
      <w:r w:rsidR="00560DE8">
        <w:rPr>
          <w:rFonts w:ascii="標楷體" w:eastAsia="標楷體" w:hAnsi="標楷體" w:hint="eastAsia"/>
          <w:sz w:val="40"/>
        </w:rPr>
        <w:t>新竹市</w:t>
      </w:r>
      <w:r w:rsidR="00EE060E">
        <w:rPr>
          <w:rFonts w:ascii="標楷體" w:eastAsia="標楷體" w:hAnsi="標楷體" w:hint="eastAsia"/>
          <w:sz w:val="40"/>
        </w:rPr>
        <w:t>市</w:t>
      </w:r>
      <w:r w:rsidRPr="007E4C24">
        <w:rPr>
          <w:rFonts w:ascii="標楷體" w:eastAsia="標楷體" w:hAnsi="標楷體" w:hint="eastAsia"/>
          <w:sz w:val="40"/>
        </w:rPr>
        <w:t>有耕地切結書</w:t>
      </w:r>
      <w:bookmarkEnd w:id="0"/>
    </w:p>
    <w:p w:rsidR="00DB1076" w:rsidRDefault="005212D6" w:rsidP="00DB1076">
      <w:pPr>
        <w:spacing w:after="100" w:afterAutospacing="1" w:line="4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844759">
        <w:rPr>
          <w:rFonts w:ascii="標楷體" w:eastAsia="標楷體" w:hAnsi="標楷體" w:hint="eastAsia"/>
          <w:sz w:val="32"/>
          <w:szCs w:val="32"/>
        </w:rPr>
        <w:t>申請人             民國     年     月     日出生，確係原承租人                之合法繼承人，實際繼承耕作其生前承租貴</w:t>
      </w:r>
      <w:r w:rsidR="008B43CE">
        <w:rPr>
          <w:rFonts w:ascii="標楷體" w:eastAsia="標楷體" w:hAnsi="標楷體" w:hint="eastAsia"/>
          <w:sz w:val="32"/>
          <w:szCs w:val="32"/>
        </w:rPr>
        <w:t>府</w:t>
      </w:r>
      <w:r w:rsidRPr="00844759">
        <w:rPr>
          <w:rFonts w:ascii="標楷體" w:eastAsia="標楷體" w:hAnsi="標楷體" w:hint="eastAsia"/>
          <w:sz w:val="32"/>
          <w:szCs w:val="32"/>
        </w:rPr>
        <w:t>出租</w:t>
      </w:r>
      <w:r w:rsidR="00DB1076">
        <w:rPr>
          <w:rFonts w:ascii="標楷體" w:eastAsia="標楷體" w:hAnsi="標楷體" w:hint="eastAsia"/>
          <w:sz w:val="32"/>
          <w:szCs w:val="32"/>
        </w:rPr>
        <w:t>新竹市有</w:t>
      </w:r>
      <w:r w:rsidR="00DB1076" w:rsidRPr="006230AF">
        <w:rPr>
          <w:rFonts w:ascii="標楷體" w:eastAsia="標楷體" w:hAnsi="標楷體" w:hint="eastAsia"/>
          <w:sz w:val="32"/>
          <w:szCs w:val="32"/>
        </w:rPr>
        <w:t>之下列標示耕地</w:t>
      </w:r>
      <w:r w:rsidR="00DB1076">
        <w:rPr>
          <w:rFonts w:ascii="標楷體" w:eastAsia="標楷體" w:hAnsi="標楷體" w:hint="eastAsia"/>
          <w:sz w:val="32"/>
          <w:szCs w:val="32"/>
        </w:rPr>
        <w:t>土地</w:t>
      </w:r>
      <w:r w:rsidRPr="00844759">
        <w:rPr>
          <w:rFonts w:ascii="標楷體" w:eastAsia="標楷體" w:hAnsi="標楷體" w:hint="eastAsia"/>
          <w:sz w:val="32"/>
          <w:szCs w:val="32"/>
        </w:rPr>
        <w:t>屬實無訛，請准依照規定辦理繼續承租手續。嗣後如有非現耕上開土地之繼承人，就該土地承租權之繼承提出爭議時，申請人自願擔負法律責任，概與出租</w:t>
      </w:r>
      <w:r w:rsidR="00DB1076">
        <w:rPr>
          <w:rFonts w:ascii="標楷體" w:eastAsia="標楷體" w:hAnsi="標楷體" w:hint="eastAsia"/>
          <w:sz w:val="32"/>
          <w:szCs w:val="32"/>
        </w:rPr>
        <w:t>之</w:t>
      </w:r>
      <w:r w:rsidRPr="00844759">
        <w:rPr>
          <w:rFonts w:ascii="標楷體" w:eastAsia="標楷體" w:hAnsi="標楷體" w:hint="eastAsia"/>
          <w:sz w:val="32"/>
          <w:szCs w:val="32"/>
        </w:rPr>
        <w:t>公地管理單位無關，特此具結。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992"/>
        <w:gridCol w:w="850"/>
        <w:gridCol w:w="1134"/>
        <w:gridCol w:w="709"/>
        <w:gridCol w:w="709"/>
        <w:gridCol w:w="1417"/>
        <w:gridCol w:w="1418"/>
        <w:gridCol w:w="877"/>
      </w:tblGrid>
      <w:tr w:rsidR="00F3709C" w:rsidRPr="00F3709C" w:rsidTr="00F67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9C" w:rsidRPr="00F3709C" w:rsidRDefault="00F3709C" w:rsidP="00F370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20"/>
              </w:rPr>
              <w:t>耕　地　標　示　清　冊</w:t>
            </w:r>
          </w:p>
        </w:tc>
      </w:tr>
      <w:tr w:rsidR="00F3709C" w:rsidRPr="00F3709C" w:rsidTr="00F678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564" w:type="dxa"/>
            <w:gridSpan w:val="5"/>
            <w:tcBorders>
              <w:left w:val="single" w:sz="12" w:space="0" w:color="auto"/>
            </w:tcBorders>
          </w:tcPr>
          <w:p w:rsidR="00F3709C" w:rsidRPr="00F3709C" w:rsidRDefault="00F3709C" w:rsidP="00F3709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土地坐落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F3709C" w:rsidRPr="00F3709C" w:rsidRDefault="00F3709C" w:rsidP="00F370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地目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09C" w:rsidRPr="00F3709C" w:rsidRDefault="00F3709C" w:rsidP="00F370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等則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</w:tcBorders>
            <w:vAlign w:val="center"/>
          </w:tcPr>
          <w:p w:rsidR="00F3709C" w:rsidRPr="00F3709C" w:rsidRDefault="00F3709C" w:rsidP="00F3709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面積</w:t>
            </w:r>
          </w:p>
          <w:p w:rsidR="00F3709C" w:rsidRPr="00F3709C" w:rsidRDefault="00F3709C" w:rsidP="00F3709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（公頃）</w:t>
            </w:r>
          </w:p>
        </w:tc>
        <w:tc>
          <w:tcPr>
            <w:tcW w:w="1418" w:type="dxa"/>
            <w:vMerge w:val="restart"/>
            <w:vAlign w:val="center"/>
          </w:tcPr>
          <w:p w:rsidR="00F3709C" w:rsidRPr="00F3709C" w:rsidRDefault="00F3709C" w:rsidP="00F3709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承租面積</w:t>
            </w:r>
          </w:p>
          <w:p w:rsidR="00F3709C" w:rsidRPr="00F3709C" w:rsidRDefault="00F3709C" w:rsidP="00F3709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（公頃）</w:t>
            </w:r>
          </w:p>
        </w:tc>
        <w:tc>
          <w:tcPr>
            <w:tcW w:w="877" w:type="dxa"/>
            <w:vMerge w:val="restart"/>
            <w:tcBorders>
              <w:right w:val="single" w:sz="12" w:space="0" w:color="auto"/>
            </w:tcBorders>
            <w:vAlign w:val="center"/>
          </w:tcPr>
          <w:p w:rsidR="00F3709C" w:rsidRPr="00F3709C" w:rsidRDefault="00F3709C" w:rsidP="00F370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F3709C" w:rsidRPr="00F3709C" w:rsidTr="00F678C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F3709C" w:rsidRPr="00F3709C" w:rsidRDefault="00F3709C" w:rsidP="00F370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縣市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3709C" w:rsidRPr="00F3709C" w:rsidRDefault="00F3709C" w:rsidP="00F3709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3709C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jc w:val="center"/>
              <w:textAlignment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段</w:t>
            </w:r>
          </w:p>
        </w:tc>
        <w:tc>
          <w:tcPr>
            <w:tcW w:w="850" w:type="dxa"/>
          </w:tcPr>
          <w:p w:rsidR="00F3709C" w:rsidRPr="00F3709C" w:rsidRDefault="00F3709C" w:rsidP="00F370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小段</w:t>
            </w:r>
          </w:p>
        </w:tc>
        <w:tc>
          <w:tcPr>
            <w:tcW w:w="1134" w:type="dxa"/>
          </w:tcPr>
          <w:p w:rsidR="00F3709C" w:rsidRPr="00F3709C" w:rsidRDefault="00F3709C" w:rsidP="00F370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709C">
              <w:rPr>
                <w:rFonts w:ascii="標楷體" w:eastAsia="標楷體" w:hAnsi="標楷體" w:hint="eastAsia"/>
                <w:sz w:val="28"/>
              </w:rPr>
              <w:t>地號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F3709C" w:rsidRPr="00F3709C" w:rsidRDefault="00F3709C" w:rsidP="00F3709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3709C" w:rsidRPr="00F3709C" w:rsidRDefault="00F3709C" w:rsidP="00F3709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F3709C" w:rsidRPr="00F3709C" w:rsidRDefault="00F3709C" w:rsidP="00F3709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vMerge/>
          </w:tcPr>
          <w:p w:rsidR="00F3709C" w:rsidRPr="00F3709C" w:rsidRDefault="00F3709C" w:rsidP="00F3709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77" w:type="dxa"/>
            <w:vMerge/>
            <w:tcBorders>
              <w:right w:val="single" w:sz="12" w:space="0" w:color="auto"/>
            </w:tcBorders>
          </w:tcPr>
          <w:p w:rsidR="00F3709C" w:rsidRPr="00F3709C" w:rsidRDefault="00F3709C" w:rsidP="00F3709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3709C" w:rsidRPr="00F3709C" w:rsidTr="00F678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3709C" w:rsidRPr="00F3709C" w:rsidTr="00F678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3709C" w:rsidRPr="00F3709C" w:rsidTr="00F678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3709C" w:rsidRPr="00F3709C" w:rsidTr="00F678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3709C" w:rsidRPr="00F3709C" w:rsidTr="00F678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77" w:type="dxa"/>
            <w:tcBorders>
              <w:bottom w:val="single" w:sz="12" w:space="0" w:color="auto"/>
              <w:right w:val="single" w:sz="12" w:space="0" w:color="auto"/>
            </w:tcBorders>
          </w:tcPr>
          <w:p w:rsidR="00F3709C" w:rsidRPr="00F3709C" w:rsidRDefault="00F3709C" w:rsidP="00F3709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5212D6" w:rsidRPr="00844759" w:rsidRDefault="005212D6" w:rsidP="00DB1076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844759">
        <w:rPr>
          <w:rFonts w:ascii="標楷體" w:eastAsia="標楷體" w:hAnsi="標楷體" w:hint="eastAsia"/>
          <w:sz w:val="32"/>
          <w:szCs w:val="32"/>
        </w:rPr>
        <w:t>此致</w:t>
      </w:r>
    </w:p>
    <w:p w:rsidR="005212D6" w:rsidRPr="00844759" w:rsidRDefault="005212D6" w:rsidP="00DB1076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844759">
        <w:rPr>
          <w:rFonts w:ascii="標楷體" w:eastAsia="標楷體" w:hAnsi="標楷體" w:hint="eastAsia"/>
          <w:sz w:val="32"/>
          <w:szCs w:val="32"/>
        </w:rPr>
        <w:t>新竹市政府</w:t>
      </w:r>
    </w:p>
    <w:p w:rsidR="005212D6" w:rsidRDefault="005212D6" w:rsidP="005212D6">
      <w:pPr>
        <w:rPr>
          <w:rFonts w:ascii="標楷體" w:eastAsia="標楷體" w:hAnsi="標楷體" w:hint="eastAsia"/>
          <w:sz w:val="32"/>
          <w:szCs w:val="32"/>
        </w:rPr>
      </w:pPr>
    </w:p>
    <w:p w:rsidR="00404BE0" w:rsidRPr="00844759" w:rsidRDefault="00404BE0" w:rsidP="005212D6">
      <w:pPr>
        <w:rPr>
          <w:rFonts w:ascii="標楷體" w:eastAsia="標楷體" w:hAnsi="標楷體" w:hint="eastAsia"/>
          <w:sz w:val="32"/>
          <w:szCs w:val="32"/>
        </w:rPr>
      </w:pPr>
    </w:p>
    <w:p w:rsidR="005212D6" w:rsidRPr="00844759" w:rsidRDefault="005212D6" w:rsidP="00DB1076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844759">
        <w:rPr>
          <w:rFonts w:ascii="標楷體" w:eastAsia="標楷體" w:hAnsi="標楷體" w:hint="eastAsia"/>
          <w:sz w:val="32"/>
          <w:szCs w:val="32"/>
        </w:rPr>
        <w:t>申請人(即繼承承租人)：</w:t>
      </w:r>
      <w:r w:rsidR="00E904CF"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  <w:r w:rsidR="00E904CF" w:rsidRPr="00607197">
        <w:rPr>
          <w:rFonts w:ascii="標楷體" w:eastAsia="標楷體" w:hAnsi="標楷體" w:hint="eastAsia"/>
          <w:sz w:val="32"/>
          <w:szCs w:val="32"/>
        </w:rPr>
        <w:t>蓋章：</w:t>
      </w:r>
    </w:p>
    <w:p w:rsidR="005212D6" w:rsidRPr="00844759" w:rsidRDefault="005212D6" w:rsidP="00DB1076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844759">
        <w:rPr>
          <w:rFonts w:ascii="標楷體" w:eastAsia="標楷體" w:hAnsi="標楷體" w:hint="eastAsia"/>
          <w:sz w:val="32"/>
          <w:szCs w:val="32"/>
        </w:rPr>
        <w:t>身分證</w:t>
      </w:r>
      <w:r w:rsidR="008B5380">
        <w:rPr>
          <w:rFonts w:ascii="標楷體" w:eastAsia="標楷體" w:hAnsi="標楷體" w:hint="eastAsia"/>
          <w:sz w:val="32"/>
          <w:szCs w:val="32"/>
        </w:rPr>
        <w:t>字</w:t>
      </w:r>
      <w:r>
        <w:rPr>
          <w:rFonts w:ascii="標楷體" w:eastAsia="標楷體" w:hAnsi="標楷體" w:hint="eastAsia"/>
          <w:sz w:val="32"/>
          <w:szCs w:val="32"/>
        </w:rPr>
        <w:t>號</w:t>
      </w:r>
      <w:r w:rsidRPr="00844759">
        <w:rPr>
          <w:rFonts w:ascii="標楷體" w:eastAsia="標楷體" w:hAnsi="標楷體" w:hint="eastAsia"/>
          <w:sz w:val="32"/>
          <w:szCs w:val="32"/>
        </w:rPr>
        <w:t>：</w:t>
      </w:r>
    </w:p>
    <w:p w:rsidR="005212D6" w:rsidRPr="00844759" w:rsidRDefault="00265AB1" w:rsidP="00DB1076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</w:t>
      </w:r>
      <w:r w:rsidR="005212D6" w:rsidRPr="00844759">
        <w:rPr>
          <w:rFonts w:ascii="標楷體" w:eastAsia="標楷體" w:hAnsi="標楷體" w:hint="eastAsia"/>
          <w:sz w:val="32"/>
          <w:szCs w:val="32"/>
        </w:rPr>
        <w:t>址：</w:t>
      </w:r>
    </w:p>
    <w:p w:rsidR="005212D6" w:rsidRDefault="005212D6" w:rsidP="00DB1076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844759">
        <w:rPr>
          <w:rFonts w:ascii="標楷體" w:eastAsia="標楷體" w:hAnsi="標楷體" w:hint="eastAsia"/>
          <w:sz w:val="32"/>
          <w:szCs w:val="32"/>
        </w:rPr>
        <w:t>電話：</w:t>
      </w:r>
    </w:p>
    <w:p w:rsidR="005212D6" w:rsidRPr="008B5380" w:rsidRDefault="005212D6" w:rsidP="005212D6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8B5380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5212D6" w:rsidRPr="008B5380" w:rsidSect="005212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7F" w:rsidRDefault="00DB367F" w:rsidP="00DB1076">
      <w:r>
        <w:separator/>
      </w:r>
    </w:p>
  </w:endnote>
  <w:endnote w:type="continuationSeparator" w:id="0">
    <w:p w:rsidR="00DB367F" w:rsidRDefault="00DB367F" w:rsidP="00DB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7F" w:rsidRDefault="00DB367F" w:rsidP="00DB1076">
      <w:r>
        <w:separator/>
      </w:r>
    </w:p>
  </w:footnote>
  <w:footnote w:type="continuationSeparator" w:id="0">
    <w:p w:rsidR="00DB367F" w:rsidRDefault="00DB367F" w:rsidP="00DB1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212D6"/>
    <w:rsid w:val="000003FA"/>
    <w:rsid w:val="001C2DBB"/>
    <w:rsid w:val="001D67A0"/>
    <w:rsid w:val="00265AB1"/>
    <w:rsid w:val="003E6263"/>
    <w:rsid w:val="00404BE0"/>
    <w:rsid w:val="005212D6"/>
    <w:rsid w:val="00560DE8"/>
    <w:rsid w:val="008B43CE"/>
    <w:rsid w:val="008B5380"/>
    <w:rsid w:val="009A64EB"/>
    <w:rsid w:val="00A52503"/>
    <w:rsid w:val="00C6587D"/>
    <w:rsid w:val="00DB1076"/>
    <w:rsid w:val="00DB367F"/>
    <w:rsid w:val="00E456B0"/>
    <w:rsid w:val="00E904CF"/>
    <w:rsid w:val="00EE060E"/>
    <w:rsid w:val="00F07D3B"/>
    <w:rsid w:val="00F3709C"/>
    <w:rsid w:val="00F678CF"/>
    <w:rsid w:val="00F7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12D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212D6"/>
    <w:rPr>
      <w:rFonts w:ascii="Arial" w:hAnsi="Arial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DB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1076"/>
    <w:rPr>
      <w:kern w:val="2"/>
    </w:rPr>
  </w:style>
  <w:style w:type="paragraph" w:styleId="a5">
    <w:name w:val="footer"/>
    <w:basedOn w:val="a"/>
    <w:link w:val="a6"/>
    <w:uiPriority w:val="99"/>
    <w:unhideWhenUsed/>
    <w:rsid w:val="00DB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10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Evonne</cp:lastModifiedBy>
  <cp:revision>2</cp:revision>
  <dcterms:created xsi:type="dcterms:W3CDTF">2013-08-23T01:47:00Z</dcterms:created>
  <dcterms:modified xsi:type="dcterms:W3CDTF">2013-08-23T01:47:00Z</dcterms:modified>
</cp:coreProperties>
</file>